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7D6" w:rsidRDefault="008F17D6" w:rsidP="008F17D6">
      <w:pPr>
        <w:pStyle w:val="NormalWeb"/>
        <w:shd w:val="clear" w:color="auto" w:fill="FFFFFF"/>
        <w:jc w:val="center"/>
        <w:rPr>
          <w:rFonts w:ascii="Arial"/>
          <w:b/>
          <w:sz w:val="46"/>
        </w:rPr>
      </w:pPr>
      <w:r>
        <w:rPr>
          <w:noProof/>
        </w:rPr>
        <mc:AlternateContent>
          <mc:Choice Requires="wpg">
            <w:drawing>
              <wp:anchor distT="0" distB="0" distL="114300" distR="114300" simplePos="0" relativeHeight="251658240" behindDoc="0" locked="0" layoutInCell="1" allowOverlap="1" wp14:anchorId="16A99958" wp14:editId="036C821D">
                <wp:simplePos x="0" y="0"/>
                <wp:positionH relativeFrom="page">
                  <wp:posOffset>472440</wp:posOffset>
                </wp:positionH>
                <wp:positionV relativeFrom="paragraph">
                  <wp:posOffset>17145</wp:posOffset>
                </wp:positionV>
                <wp:extent cx="1723390" cy="19685"/>
                <wp:effectExtent l="0" t="0" r="29210" b="18415"/>
                <wp:wrapNone/>
                <wp:docPr id="24" name="Group 24"/>
                <wp:cNvGraphicFramePr/>
                <a:graphic xmlns:a="http://schemas.openxmlformats.org/drawingml/2006/main">
                  <a:graphicData uri="http://schemas.microsoft.com/office/word/2010/wordprocessingGroup">
                    <wpg:wgp>
                      <wpg:cNvGrpSpPr/>
                      <wpg:grpSpPr bwMode="auto">
                        <a:xfrm>
                          <a:off x="0" y="0"/>
                          <a:ext cx="1723390" cy="19685"/>
                          <a:chOff x="-744" y="16"/>
                          <a:chExt cx="3427" cy="14857"/>
                        </a:xfrm>
                      </wpg:grpSpPr>
                      <wps:wsp>
                        <wps:cNvPr id="5" name="Line 31"/>
                        <wps:cNvCnPr>
                          <a:cxnSpLocks noChangeShapeType="1"/>
                        </wps:cNvCnPr>
                        <wps:spPr bwMode="auto">
                          <a:xfrm>
                            <a:off x="60" y="16"/>
                            <a:ext cx="2623" cy="0"/>
                          </a:xfrm>
                          <a:prstGeom prst="line">
                            <a:avLst/>
                          </a:prstGeom>
                          <a:noFill/>
                          <a:ln w="19152">
                            <a:solidFill>
                              <a:srgbClr val="000000"/>
                            </a:solidFill>
                            <a:prstDash val="dot"/>
                            <a:round/>
                            <a:headEnd/>
                            <a:tailEnd/>
                          </a:ln>
                          <a:extLst>
                            <a:ext uri="{909E8E84-426E-40DD-AFC4-6F175D3DCCD1}">
                              <a14:hiddenFill xmlns:a14="http://schemas.microsoft.com/office/drawing/2010/main">
                                <a:noFill/>
                              </a14:hiddenFill>
                            </a:ext>
                          </a:extLst>
                        </wps:spPr>
                        <wps:bodyPr/>
                      </wps:wsp>
                      <wps:wsp>
                        <wps:cNvPr id="6" name="AutoShape 30"/>
                        <wps:cNvSpPr>
                          <a:spLocks/>
                        </wps:cNvSpPr>
                        <wps:spPr bwMode="auto">
                          <a:xfrm>
                            <a:off x="-744" y="14871"/>
                            <a:ext cx="2714" cy="2"/>
                          </a:xfrm>
                          <a:custGeom>
                            <a:avLst/>
                            <a:gdLst>
                              <a:gd name="T0" fmla="*/ 744 w 2714"/>
                              <a:gd name="T1" fmla="*/ 0 h 2"/>
                              <a:gd name="T2" fmla="*/ 744 w 2714"/>
                              <a:gd name="T3" fmla="*/ 0 h 2"/>
                              <a:gd name="T4" fmla="*/ 3457 w 2714"/>
                              <a:gd name="T5" fmla="*/ 0 h 2"/>
                              <a:gd name="T6" fmla="*/ 3457 w 2714"/>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14" h="2">
                                <a:moveTo>
                                  <a:pt x="744" y="-14856"/>
                                </a:moveTo>
                                <a:lnTo>
                                  <a:pt x="744" y="-14856"/>
                                </a:lnTo>
                                <a:moveTo>
                                  <a:pt x="3457" y="-14856"/>
                                </a:moveTo>
                                <a:lnTo>
                                  <a:pt x="3457" y="-14856"/>
                                </a:lnTo>
                              </a:path>
                            </a:pathLst>
                          </a:custGeom>
                          <a:noFill/>
                          <a:ln w="191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F251B5" id="Group 24" o:spid="_x0000_s1026" style="position:absolute;margin-left:37.2pt;margin-top:1.35pt;width:135.7pt;height:1.55pt;z-index:251658240;mso-position-horizontal-relative:page" coordorigin="-744,16" coordsize="3427,1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">
                <v:line id="Line 31" o:spid="_x0000_s1027" style="position:absolute;visibility:visible;mso-wrap-style:square" from="60,16" to="268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" strokeweight=".532mm">
                  <v:stroke dashstyle="dot"/>
                </v:line>
                <v:shape id="AutoShape 30" o:spid="_x0000_s1028" style="position:absolute;left:-744;top:14871;width:2714;height:2;visibility:visible;mso-wrap-style:square;v-text-anchor:top" coordsize="2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" path="m744,-14856r,m3457,-14856r,e" filled="f" strokeweight=".532mm">
                  <v:path arrowok="t" o:connecttype="custom" o:connectlocs="744,0;744,0;3457,0;3457,0" o:connectangles="0,0,0,0"/>
                </v:shape>
                <w10:wrap anchorx="page"/>
              </v:group>
            </w:pict>
          </mc:Fallback>
        </mc:AlternateContent>
      </w:r>
      <w:r>
        <w:rPr>
          <w:rFonts w:ascii="Arial"/>
          <w:b/>
          <w:sz w:val="46"/>
        </w:rPr>
        <w:t>Open-Restricted Sites</w:t>
      </w:r>
    </w:p>
    <w:p w:rsidR="008F17D6" w:rsidRDefault="008F17D6" w:rsidP="008F17D6">
      <w:pPr>
        <w:pStyle w:val="NormalWeb"/>
        <w:shd w:val="clear" w:color="auto" w:fill="FFFFFF"/>
        <w:jc w:val="center"/>
        <w:rPr>
          <w:rFonts w:ascii="Arial"/>
          <w:b/>
          <w:sz w:val="46"/>
        </w:rPr>
      </w:pPr>
      <w:r>
        <w:rPr>
          <w:rFonts w:ascii="Arial"/>
          <w:b/>
          <w:sz w:val="46"/>
        </w:rPr>
        <w:t>Summer Meal Service Programs</w:t>
      </w:r>
    </w:p>
    <w:p w:rsidR="008F17D6" w:rsidRPr="008F17D6" w:rsidRDefault="008F17D6" w:rsidP="008F17D6">
      <w:pPr>
        <w:pStyle w:val="NormalWeb"/>
        <w:shd w:val="clear" w:color="auto" w:fill="FFFFFF"/>
        <w:jc w:val="center"/>
        <w:rPr>
          <w:rFonts w:ascii="Calibri" w:hAnsi="Calibri" w:cs="Calibri"/>
          <w:color w:val="1B1B1B"/>
          <w:sz w:val="20"/>
          <w:szCs w:val="20"/>
        </w:rPr>
      </w:pPr>
      <w:r>
        <w:rPr>
          <w:rFonts w:ascii="Arial"/>
          <w:b/>
          <w:sz w:val="46"/>
        </w:rPr>
        <w:t>June 8,2026</w:t>
      </w:r>
      <w:bookmarkStart w:id="0" w:name="_GoBack"/>
      <w:bookmarkEnd w:id="0"/>
    </w:p>
    <w:p w:rsidR="008F17D6" w:rsidRDefault="008F17D6" w:rsidP="008F17D6">
      <w:pPr>
        <w:tabs>
          <w:tab w:val="left" w:pos="3166"/>
          <w:tab w:val="left" w:pos="3559"/>
        </w:tabs>
        <w:ind w:left="543"/>
        <w:rPr>
          <w:rFonts w:ascii="Arial"/>
          <w:b/>
          <w:sz w:val="30"/>
        </w:rPr>
      </w:pPr>
      <w:r>
        <w:rPr>
          <w:noProof/>
        </w:rPr>
        <mc:AlternateContent>
          <mc:Choice Requires="wps">
            <w:drawing>
              <wp:anchor distT="4294967295" distB="4294967295" distL="114299" distR="114299" simplePos="0" relativeHeight="251658240" behindDoc="0" locked="0" layoutInCell="1" allowOverlap="1">
                <wp:simplePos x="0" y="0"/>
                <wp:positionH relativeFrom="page">
                  <wp:posOffset>472440</wp:posOffset>
                </wp:positionH>
                <wp:positionV relativeFrom="paragraph">
                  <wp:posOffset>260985</wp:posOffset>
                </wp:positionV>
                <wp:extent cx="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152">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C236E8" id="Straight Connector 22"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37.2pt,20.55pt" to="37.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" strokeweight=".532mm">
                <w10:wrap anchorx="page"/>
              </v:line>
            </w:pict>
          </mc:Fallback>
        </mc:AlternateContent>
      </w:r>
      <w:r>
        <w:rPr>
          <w:noProof/>
        </w:rPr>
        <mc:AlternateContent>
          <mc:Choice Requires="wps">
            <w:drawing>
              <wp:anchor distT="4294967295" distB="4294967295" distL="114299" distR="114299" simplePos="0" relativeHeight="251658240" behindDoc="0" locked="0" layoutInCell="1" allowOverlap="1">
                <wp:simplePos x="0" y="0"/>
                <wp:positionH relativeFrom="page">
                  <wp:posOffset>2195195</wp:posOffset>
                </wp:positionH>
                <wp:positionV relativeFrom="paragraph">
                  <wp:posOffset>260985</wp:posOffset>
                </wp:positionV>
                <wp:extent cx="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152">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7B8DC2" id="Straight Connector 21"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72.85pt,20.55pt" to="172.8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" strokeweight=".532mm">
                <w10:wrap anchorx="page"/>
              </v:line>
            </w:pict>
          </mc:Fallback>
        </mc:AlternateContent>
      </w:r>
    </w:p>
    <w:p w:rsidR="008F17D6" w:rsidRDefault="008F17D6" w:rsidP="008F17D6">
      <w:pPr>
        <w:pStyle w:val="Default"/>
      </w:pPr>
      <w:r>
        <w:rPr>
          <w:i/>
        </w:rPr>
        <w:t>Guadalupe Center</w:t>
      </w:r>
      <w:r>
        <w:t xml:space="preserve"> </w:t>
      </w:r>
      <w:r>
        <w:t xml:space="preserve">is </w:t>
      </w:r>
      <w:r>
        <w:t>participating</w:t>
      </w:r>
      <w:r>
        <w:rPr>
          <w:spacing w:val="-8"/>
        </w:rPr>
        <w:t xml:space="preserve"> </w:t>
      </w:r>
      <w:r>
        <w:t>in</w:t>
      </w:r>
      <w:r>
        <w:rPr>
          <w:spacing w:val="-8"/>
        </w:rPr>
        <w:t xml:space="preserve"> </w:t>
      </w:r>
      <w:r>
        <w:t>the</w:t>
      </w:r>
      <w:r>
        <w:rPr>
          <w:spacing w:val="-8"/>
        </w:rPr>
        <w:t xml:space="preserve"> Seamless </w:t>
      </w:r>
      <w:r>
        <w:t>Summer Option (SSO)</w:t>
      </w:r>
      <w:r>
        <w:rPr>
          <w:spacing w:val="-8"/>
        </w:rPr>
        <w:t xml:space="preserve"> </w:t>
      </w:r>
      <w:r>
        <w:rPr>
          <w:spacing w:val="-3"/>
        </w:rPr>
        <w:t>food</w:t>
      </w:r>
      <w:r>
        <w:rPr>
          <w:spacing w:val="-8"/>
        </w:rPr>
        <w:t xml:space="preserve"> </w:t>
      </w:r>
      <w:r>
        <w:t>service</w:t>
      </w:r>
      <w:r>
        <w:rPr>
          <w:spacing w:val="-8"/>
        </w:rPr>
        <w:t xml:space="preserve"> </w:t>
      </w:r>
      <w:r>
        <w:t>program.</w:t>
      </w:r>
      <w:r>
        <w:rPr>
          <w:spacing w:val="-14"/>
        </w:rPr>
        <w:t xml:space="preserve"> </w:t>
      </w:r>
      <w:r>
        <w:t>Meals</w:t>
      </w:r>
      <w:r>
        <w:rPr>
          <w:spacing w:val="-8"/>
        </w:rPr>
        <w:t xml:space="preserve"> </w:t>
      </w:r>
      <w:r>
        <w:t>will</w:t>
      </w:r>
      <w:r>
        <w:rPr>
          <w:spacing w:val="-8"/>
        </w:rPr>
        <w:t xml:space="preserve"> </w:t>
      </w:r>
      <w:r>
        <w:t>be</w:t>
      </w:r>
      <w:r>
        <w:rPr>
          <w:spacing w:val="-8"/>
        </w:rPr>
        <w:t xml:space="preserve"> </w:t>
      </w:r>
      <w:r>
        <w:t>provided to</w:t>
      </w:r>
      <w:r>
        <w:rPr>
          <w:spacing w:val="-13"/>
        </w:rPr>
        <w:t xml:space="preserve"> </w:t>
      </w:r>
      <w:r>
        <w:t>all</w:t>
      </w:r>
      <w:r>
        <w:rPr>
          <w:spacing w:val="-13"/>
        </w:rPr>
        <w:t xml:space="preserve"> </w:t>
      </w:r>
      <w:r>
        <w:t>children</w:t>
      </w:r>
      <w:r>
        <w:rPr>
          <w:spacing w:val="-13"/>
        </w:rPr>
        <w:t xml:space="preserve"> </w:t>
      </w:r>
      <w:r>
        <w:t>free</w:t>
      </w:r>
      <w:r>
        <w:rPr>
          <w:spacing w:val="-13"/>
        </w:rPr>
        <w:t xml:space="preserve"> </w:t>
      </w:r>
      <w:r>
        <w:t>of</w:t>
      </w:r>
      <w:r>
        <w:rPr>
          <w:spacing w:val="-13"/>
        </w:rPr>
        <w:t xml:space="preserve"> </w:t>
      </w:r>
      <w:r>
        <w:t xml:space="preserve">charge who are </w:t>
      </w:r>
      <w:r w:rsidRPr="008F17D6">
        <w:rPr>
          <w:i/>
          <w:iCs/>
          <w:color w:val="000000" w:themeColor="text1"/>
        </w:rPr>
        <w:t>All Students enrolled in school and siblings</w:t>
      </w:r>
      <w:r w:rsidRPr="008F17D6">
        <w:rPr>
          <w:color w:val="000000" w:themeColor="text1"/>
          <w:spacing w:val="-18"/>
        </w:rPr>
        <w:t xml:space="preserve"> </w:t>
      </w:r>
      <w:r w:rsidRPr="008F17D6">
        <w:rPr>
          <w:color w:val="000000" w:themeColor="text1"/>
        </w:rPr>
        <w:t>Meal</w:t>
      </w:r>
      <w:r>
        <w:t xml:space="preserve"> service is re</w:t>
      </w:r>
      <w:r>
        <w:t xml:space="preserve">stricted to this population to </w:t>
      </w:r>
      <w:r>
        <w:rPr>
          <w:i/>
          <w:iCs/>
        </w:rPr>
        <w:t xml:space="preserve">Safety security control. </w:t>
      </w:r>
      <w:r>
        <w:rPr>
          <w:i/>
          <w:iCs/>
        </w:rPr>
        <w:t>).</w:t>
      </w:r>
      <w:r>
        <w:t xml:space="preserve"> Meals will be provided to all children without charge and are the same for all children regardless of race, color, national origin, sex, age or disability, and there will be no discrimination during the meal service. </w:t>
      </w:r>
    </w:p>
    <w:p w:rsidR="008F17D6" w:rsidRDefault="008F17D6" w:rsidP="008F17D6">
      <w:pPr>
        <w:pStyle w:val="Default"/>
        <w:rPr>
          <w:sz w:val="12"/>
          <w:szCs w:val="12"/>
        </w:rPr>
      </w:pPr>
    </w:p>
    <w:p w:rsidR="008F17D6" w:rsidRDefault="008F17D6" w:rsidP="008F17D6">
      <w:pPr>
        <w:pStyle w:val="Default"/>
        <w:tabs>
          <w:tab w:val="left" w:pos="-90"/>
        </w:tabs>
        <w:ind w:left="-90"/>
      </w:pPr>
      <w:r>
        <w:t xml:space="preserve"> Meals will be provided to all children 0-18 years of age at no charge at the sites, dates, and times as follows:</w:t>
      </w:r>
    </w:p>
    <w:p w:rsidR="008F17D6" w:rsidRDefault="008F17D6" w:rsidP="008F17D6">
      <w:pPr>
        <w:rPr>
          <w:rFonts w:ascii="Calibri" w:hAnsi="Calibri" w:cs="Calibri"/>
          <w:i/>
          <w:color w:val="FF0000"/>
        </w:rPr>
      </w:pPr>
    </w:p>
    <w:p w:rsidR="008F17D6" w:rsidRDefault="008F17D6" w:rsidP="008F17D6">
      <w:pPr>
        <w:rPr>
          <w:rFonts w:ascii="Calibri" w:hAnsi="Calibri" w:cs="Calibri"/>
          <w:i/>
          <w:color w:val="FF0000"/>
        </w:rPr>
      </w:pP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4639"/>
        <w:gridCol w:w="3348"/>
      </w:tblGrid>
      <w:tr w:rsidR="008F17D6" w:rsidTr="008F17D6">
        <w:tc>
          <w:tcPr>
            <w:tcW w:w="2921" w:type="dxa"/>
            <w:tcBorders>
              <w:top w:val="single" w:sz="4" w:space="0" w:color="auto"/>
              <w:left w:val="single" w:sz="4" w:space="0" w:color="auto"/>
              <w:bottom w:val="single" w:sz="4" w:space="0" w:color="auto"/>
              <w:right w:val="single" w:sz="4" w:space="0" w:color="auto"/>
            </w:tcBorders>
            <w:hideMark/>
          </w:tcPr>
          <w:p w:rsidR="008F17D6" w:rsidRDefault="008F17D6">
            <w:pPr>
              <w:pStyle w:val="BodyText"/>
              <w:spacing w:before="7"/>
              <w:rPr>
                <w:rFonts w:ascii="Calibri" w:hAnsi="Calibri" w:cs="Calibri"/>
                <w:i/>
                <w:u w:val="none"/>
              </w:rPr>
            </w:pPr>
            <w:r>
              <w:rPr>
                <w:rFonts w:ascii="Calibri" w:hAnsi="Calibri" w:cs="Calibri"/>
                <w:i/>
                <w:u w:val="none"/>
              </w:rPr>
              <w:t>Site Name and Address</w:t>
            </w:r>
          </w:p>
        </w:tc>
        <w:tc>
          <w:tcPr>
            <w:tcW w:w="4639" w:type="dxa"/>
            <w:tcBorders>
              <w:top w:val="single" w:sz="4" w:space="0" w:color="auto"/>
              <w:left w:val="single" w:sz="4" w:space="0" w:color="auto"/>
              <w:bottom w:val="single" w:sz="4" w:space="0" w:color="auto"/>
              <w:right w:val="single" w:sz="4" w:space="0" w:color="auto"/>
            </w:tcBorders>
            <w:hideMark/>
          </w:tcPr>
          <w:p w:rsidR="008F17D6" w:rsidRDefault="008F17D6">
            <w:pPr>
              <w:pStyle w:val="BodyText"/>
              <w:spacing w:before="7"/>
              <w:rPr>
                <w:rFonts w:ascii="Calibri" w:hAnsi="Calibri" w:cs="Calibri"/>
                <w:i/>
                <w:u w:val="none"/>
              </w:rPr>
            </w:pPr>
            <w:r>
              <w:rPr>
                <w:rFonts w:ascii="Calibri" w:hAnsi="Calibri" w:cs="Calibri"/>
                <w:i/>
                <w:u w:val="none"/>
              </w:rPr>
              <w:t>Start &amp; End Times of Meal Service</w:t>
            </w:r>
          </w:p>
        </w:tc>
        <w:tc>
          <w:tcPr>
            <w:tcW w:w="3348" w:type="dxa"/>
            <w:tcBorders>
              <w:top w:val="single" w:sz="4" w:space="0" w:color="auto"/>
              <w:left w:val="single" w:sz="4" w:space="0" w:color="auto"/>
              <w:bottom w:val="single" w:sz="4" w:space="0" w:color="auto"/>
              <w:right w:val="single" w:sz="4" w:space="0" w:color="auto"/>
            </w:tcBorders>
            <w:hideMark/>
          </w:tcPr>
          <w:p w:rsidR="008F17D6" w:rsidRDefault="008F17D6">
            <w:pPr>
              <w:pStyle w:val="BodyText"/>
              <w:spacing w:before="7"/>
              <w:rPr>
                <w:rFonts w:ascii="Calibri" w:hAnsi="Calibri" w:cs="Calibri"/>
                <w:i/>
                <w:u w:val="none"/>
              </w:rPr>
            </w:pPr>
            <w:r>
              <w:rPr>
                <w:rFonts w:ascii="Calibri" w:hAnsi="Calibri" w:cs="Calibri"/>
                <w:i/>
                <w:u w:val="none"/>
              </w:rPr>
              <w:t>Dates of Operation</w:t>
            </w:r>
          </w:p>
        </w:tc>
      </w:tr>
      <w:tr w:rsidR="008F17D6" w:rsidTr="008F17D6">
        <w:trPr>
          <w:trHeight w:val="413"/>
        </w:trPr>
        <w:tc>
          <w:tcPr>
            <w:tcW w:w="2921" w:type="dxa"/>
            <w:tcBorders>
              <w:top w:val="single" w:sz="4" w:space="0" w:color="auto"/>
              <w:left w:val="single" w:sz="4" w:space="0" w:color="auto"/>
              <w:bottom w:val="single" w:sz="4" w:space="0" w:color="auto"/>
              <w:right w:val="single" w:sz="4" w:space="0" w:color="auto"/>
            </w:tcBorders>
          </w:tcPr>
          <w:p w:rsidR="008F17D6" w:rsidRDefault="008F17D6">
            <w:pPr>
              <w:pStyle w:val="BodyText"/>
              <w:spacing w:before="7"/>
              <w:ind w:hanging="450"/>
              <w:rPr>
                <w:rFonts w:ascii="Calibri" w:hAnsi="Calibri" w:cs="Calibri"/>
                <w:i/>
                <w:u w:val="none"/>
              </w:rPr>
            </w:pPr>
          </w:p>
          <w:p w:rsidR="008F17D6" w:rsidRDefault="008F17D6" w:rsidP="008F17D6">
            <w:pPr>
              <w:pStyle w:val="BodyText"/>
              <w:spacing w:before="7"/>
              <w:ind w:hanging="450"/>
              <w:jc w:val="center"/>
              <w:rPr>
                <w:rFonts w:ascii="Calibri" w:hAnsi="Calibri" w:cs="Calibri"/>
                <w:i/>
                <w:u w:val="none"/>
              </w:rPr>
            </w:pPr>
            <w:r>
              <w:rPr>
                <w:rFonts w:ascii="Calibri" w:hAnsi="Calibri" w:cs="Calibri"/>
                <w:i/>
                <w:u w:val="none"/>
              </w:rPr>
              <w:t>Guadalupe Center</w:t>
            </w:r>
          </w:p>
        </w:tc>
        <w:tc>
          <w:tcPr>
            <w:tcW w:w="4639" w:type="dxa"/>
            <w:tcBorders>
              <w:top w:val="single" w:sz="4" w:space="0" w:color="auto"/>
              <w:left w:val="single" w:sz="4" w:space="0" w:color="auto"/>
              <w:bottom w:val="single" w:sz="4" w:space="0" w:color="auto"/>
              <w:right w:val="single" w:sz="4" w:space="0" w:color="auto"/>
            </w:tcBorders>
          </w:tcPr>
          <w:p w:rsidR="008F17D6" w:rsidRDefault="008F17D6" w:rsidP="008F17D6">
            <w:pPr>
              <w:pStyle w:val="BodyText"/>
              <w:spacing w:before="7"/>
              <w:ind w:hanging="450"/>
              <w:jc w:val="center"/>
              <w:rPr>
                <w:rFonts w:ascii="Calibri" w:hAnsi="Calibri" w:cs="Calibri"/>
                <w:i/>
                <w:u w:val="none"/>
              </w:rPr>
            </w:pPr>
            <w:r>
              <w:rPr>
                <w:rFonts w:ascii="Calibri" w:hAnsi="Calibri" w:cs="Calibri"/>
                <w:i/>
                <w:u w:val="none"/>
              </w:rPr>
              <w:t>8:00 am-8:25 am breakfast</w:t>
            </w:r>
          </w:p>
          <w:p w:rsidR="008F17D6" w:rsidRDefault="008F17D6" w:rsidP="008F17D6">
            <w:pPr>
              <w:pStyle w:val="BodyText"/>
              <w:spacing w:before="7"/>
              <w:ind w:hanging="450"/>
              <w:jc w:val="center"/>
              <w:rPr>
                <w:rFonts w:ascii="Calibri" w:hAnsi="Calibri" w:cs="Calibri"/>
                <w:i/>
                <w:u w:val="none"/>
              </w:rPr>
            </w:pPr>
            <w:r>
              <w:rPr>
                <w:rFonts w:ascii="Calibri" w:hAnsi="Calibri" w:cs="Calibri"/>
                <w:i/>
                <w:u w:val="none"/>
              </w:rPr>
              <w:t>11:00 am-12:30 pm lunch</w:t>
            </w:r>
          </w:p>
        </w:tc>
        <w:tc>
          <w:tcPr>
            <w:tcW w:w="3348" w:type="dxa"/>
            <w:tcBorders>
              <w:top w:val="single" w:sz="4" w:space="0" w:color="auto"/>
              <w:left w:val="single" w:sz="4" w:space="0" w:color="auto"/>
              <w:bottom w:val="single" w:sz="4" w:space="0" w:color="auto"/>
              <w:right w:val="single" w:sz="4" w:space="0" w:color="auto"/>
            </w:tcBorders>
          </w:tcPr>
          <w:p w:rsidR="008F17D6" w:rsidRDefault="008F17D6" w:rsidP="008F17D6">
            <w:pPr>
              <w:pStyle w:val="BodyText"/>
              <w:spacing w:before="7"/>
              <w:ind w:hanging="450"/>
              <w:jc w:val="center"/>
              <w:rPr>
                <w:rFonts w:ascii="Calibri" w:hAnsi="Calibri" w:cs="Calibri"/>
                <w:i/>
                <w:u w:val="none"/>
              </w:rPr>
            </w:pPr>
            <w:r>
              <w:rPr>
                <w:rFonts w:ascii="Calibri" w:hAnsi="Calibri" w:cs="Calibri"/>
                <w:i/>
                <w:u w:val="none"/>
              </w:rPr>
              <w:t>June 15.2026- July 23,2026</w:t>
            </w:r>
          </w:p>
        </w:tc>
      </w:tr>
      <w:tr w:rsidR="008F17D6" w:rsidTr="008F17D6">
        <w:tc>
          <w:tcPr>
            <w:tcW w:w="2921" w:type="dxa"/>
            <w:tcBorders>
              <w:top w:val="single" w:sz="4" w:space="0" w:color="auto"/>
              <w:left w:val="single" w:sz="4" w:space="0" w:color="auto"/>
              <w:bottom w:val="single" w:sz="4" w:space="0" w:color="auto"/>
              <w:right w:val="single" w:sz="4" w:space="0" w:color="auto"/>
            </w:tcBorders>
          </w:tcPr>
          <w:p w:rsidR="008F17D6" w:rsidRDefault="008F17D6">
            <w:pPr>
              <w:pStyle w:val="BodyText"/>
              <w:spacing w:before="7"/>
              <w:ind w:hanging="450"/>
              <w:rPr>
                <w:rFonts w:ascii="Calibri" w:hAnsi="Calibri" w:cs="Calibri"/>
                <w:i/>
                <w:u w:val="none"/>
              </w:rPr>
            </w:pPr>
          </w:p>
          <w:p w:rsidR="008F17D6" w:rsidRDefault="008F17D6">
            <w:pPr>
              <w:pStyle w:val="BodyText"/>
              <w:spacing w:before="7"/>
              <w:ind w:hanging="450"/>
              <w:rPr>
                <w:rFonts w:ascii="Calibri" w:hAnsi="Calibri" w:cs="Calibri"/>
                <w:i/>
                <w:u w:val="none"/>
              </w:rPr>
            </w:pPr>
          </w:p>
        </w:tc>
        <w:tc>
          <w:tcPr>
            <w:tcW w:w="4639" w:type="dxa"/>
            <w:tcBorders>
              <w:top w:val="single" w:sz="4" w:space="0" w:color="auto"/>
              <w:left w:val="single" w:sz="4" w:space="0" w:color="auto"/>
              <w:bottom w:val="single" w:sz="4" w:space="0" w:color="auto"/>
              <w:right w:val="single" w:sz="4" w:space="0" w:color="auto"/>
            </w:tcBorders>
          </w:tcPr>
          <w:p w:rsidR="008F17D6" w:rsidRDefault="008F17D6">
            <w:pPr>
              <w:pStyle w:val="BodyText"/>
              <w:spacing w:before="7"/>
              <w:ind w:hanging="450"/>
              <w:rPr>
                <w:rFonts w:ascii="Calibri" w:hAnsi="Calibri" w:cs="Calibri"/>
                <w:i/>
                <w:u w:val="none"/>
              </w:rPr>
            </w:pPr>
          </w:p>
        </w:tc>
        <w:tc>
          <w:tcPr>
            <w:tcW w:w="3348" w:type="dxa"/>
            <w:tcBorders>
              <w:top w:val="single" w:sz="4" w:space="0" w:color="auto"/>
              <w:left w:val="single" w:sz="4" w:space="0" w:color="auto"/>
              <w:bottom w:val="single" w:sz="4" w:space="0" w:color="auto"/>
              <w:right w:val="single" w:sz="4" w:space="0" w:color="auto"/>
            </w:tcBorders>
          </w:tcPr>
          <w:p w:rsidR="008F17D6" w:rsidRDefault="008F17D6">
            <w:pPr>
              <w:pStyle w:val="BodyText"/>
              <w:spacing w:before="7"/>
              <w:ind w:hanging="450"/>
              <w:rPr>
                <w:rFonts w:ascii="Calibri" w:hAnsi="Calibri" w:cs="Calibri"/>
                <w:i/>
                <w:u w:val="none"/>
              </w:rPr>
            </w:pPr>
          </w:p>
        </w:tc>
      </w:tr>
      <w:tr w:rsidR="008F17D6" w:rsidTr="008F17D6">
        <w:tc>
          <w:tcPr>
            <w:tcW w:w="2921" w:type="dxa"/>
            <w:tcBorders>
              <w:top w:val="single" w:sz="4" w:space="0" w:color="auto"/>
              <w:left w:val="single" w:sz="4" w:space="0" w:color="auto"/>
              <w:bottom w:val="single" w:sz="4" w:space="0" w:color="auto"/>
              <w:right w:val="single" w:sz="4" w:space="0" w:color="auto"/>
            </w:tcBorders>
          </w:tcPr>
          <w:p w:rsidR="008F17D6" w:rsidRDefault="008F17D6">
            <w:pPr>
              <w:pStyle w:val="BodyText"/>
              <w:spacing w:before="7"/>
              <w:ind w:hanging="450"/>
              <w:rPr>
                <w:rFonts w:ascii="Calibri" w:hAnsi="Calibri" w:cs="Calibri"/>
                <w:i/>
                <w:u w:val="none"/>
              </w:rPr>
            </w:pPr>
          </w:p>
          <w:p w:rsidR="008F17D6" w:rsidRDefault="008F17D6">
            <w:pPr>
              <w:pStyle w:val="BodyText"/>
              <w:spacing w:before="7"/>
              <w:ind w:hanging="450"/>
              <w:rPr>
                <w:rFonts w:ascii="Calibri" w:hAnsi="Calibri" w:cs="Calibri"/>
                <w:i/>
                <w:u w:val="none"/>
              </w:rPr>
            </w:pPr>
          </w:p>
        </w:tc>
        <w:tc>
          <w:tcPr>
            <w:tcW w:w="4639" w:type="dxa"/>
            <w:tcBorders>
              <w:top w:val="single" w:sz="4" w:space="0" w:color="auto"/>
              <w:left w:val="single" w:sz="4" w:space="0" w:color="auto"/>
              <w:bottom w:val="single" w:sz="4" w:space="0" w:color="auto"/>
              <w:right w:val="single" w:sz="4" w:space="0" w:color="auto"/>
            </w:tcBorders>
          </w:tcPr>
          <w:p w:rsidR="008F17D6" w:rsidRDefault="008F17D6">
            <w:pPr>
              <w:pStyle w:val="BodyText"/>
              <w:spacing w:before="7"/>
              <w:ind w:hanging="450"/>
              <w:rPr>
                <w:rFonts w:ascii="Calibri" w:hAnsi="Calibri" w:cs="Calibri"/>
                <w:i/>
                <w:u w:val="none"/>
              </w:rPr>
            </w:pPr>
          </w:p>
        </w:tc>
        <w:tc>
          <w:tcPr>
            <w:tcW w:w="3348" w:type="dxa"/>
            <w:tcBorders>
              <w:top w:val="single" w:sz="4" w:space="0" w:color="auto"/>
              <w:left w:val="single" w:sz="4" w:space="0" w:color="auto"/>
              <w:bottom w:val="single" w:sz="4" w:space="0" w:color="auto"/>
              <w:right w:val="single" w:sz="4" w:space="0" w:color="auto"/>
            </w:tcBorders>
          </w:tcPr>
          <w:p w:rsidR="008F17D6" w:rsidRDefault="008F17D6">
            <w:pPr>
              <w:pStyle w:val="BodyText"/>
              <w:spacing w:before="7"/>
              <w:ind w:hanging="450"/>
              <w:rPr>
                <w:rFonts w:ascii="Calibri" w:hAnsi="Calibri" w:cs="Calibri"/>
                <w:i/>
                <w:u w:val="none"/>
              </w:rPr>
            </w:pPr>
          </w:p>
        </w:tc>
      </w:tr>
      <w:tr w:rsidR="008F17D6" w:rsidTr="008F17D6">
        <w:tc>
          <w:tcPr>
            <w:tcW w:w="2921" w:type="dxa"/>
            <w:tcBorders>
              <w:top w:val="single" w:sz="4" w:space="0" w:color="auto"/>
              <w:left w:val="single" w:sz="4" w:space="0" w:color="auto"/>
              <w:bottom w:val="single" w:sz="4" w:space="0" w:color="auto"/>
              <w:right w:val="single" w:sz="4" w:space="0" w:color="auto"/>
            </w:tcBorders>
          </w:tcPr>
          <w:p w:rsidR="008F17D6" w:rsidRDefault="008F17D6">
            <w:pPr>
              <w:pStyle w:val="BodyText"/>
              <w:spacing w:before="7"/>
              <w:ind w:hanging="450"/>
              <w:rPr>
                <w:rFonts w:ascii="Calibri" w:hAnsi="Calibri" w:cs="Calibri"/>
                <w:i/>
                <w:u w:val="none"/>
              </w:rPr>
            </w:pPr>
          </w:p>
          <w:p w:rsidR="008F17D6" w:rsidRDefault="008F17D6">
            <w:pPr>
              <w:pStyle w:val="BodyText"/>
              <w:spacing w:before="7"/>
              <w:ind w:hanging="450"/>
              <w:rPr>
                <w:rFonts w:ascii="Calibri" w:hAnsi="Calibri" w:cs="Calibri"/>
                <w:i/>
                <w:u w:val="none"/>
              </w:rPr>
            </w:pPr>
          </w:p>
        </w:tc>
        <w:tc>
          <w:tcPr>
            <w:tcW w:w="4639" w:type="dxa"/>
            <w:tcBorders>
              <w:top w:val="single" w:sz="4" w:space="0" w:color="auto"/>
              <w:left w:val="single" w:sz="4" w:space="0" w:color="auto"/>
              <w:bottom w:val="single" w:sz="4" w:space="0" w:color="auto"/>
              <w:right w:val="single" w:sz="4" w:space="0" w:color="auto"/>
            </w:tcBorders>
          </w:tcPr>
          <w:p w:rsidR="008F17D6" w:rsidRDefault="008F17D6">
            <w:pPr>
              <w:pStyle w:val="BodyText"/>
              <w:spacing w:before="7"/>
              <w:ind w:hanging="450"/>
              <w:rPr>
                <w:rFonts w:ascii="Calibri" w:hAnsi="Calibri" w:cs="Calibri"/>
                <w:i/>
                <w:u w:val="none"/>
              </w:rPr>
            </w:pPr>
          </w:p>
        </w:tc>
        <w:tc>
          <w:tcPr>
            <w:tcW w:w="3348" w:type="dxa"/>
            <w:tcBorders>
              <w:top w:val="single" w:sz="4" w:space="0" w:color="auto"/>
              <w:left w:val="single" w:sz="4" w:space="0" w:color="auto"/>
              <w:bottom w:val="single" w:sz="4" w:space="0" w:color="auto"/>
              <w:right w:val="single" w:sz="4" w:space="0" w:color="auto"/>
            </w:tcBorders>
          </w:tcPr>
          <w:p w:rsidR="008F17D6" w:rsidRDefault="008F17D6">
            <w:pPr>
              <w:pStyle w:val="BodyText"/>
              <w:spacing w:before="7"/>
              <w:ind w:hanging="450"/>
              <w:rPr>
                <w:rFonts w:ascii="Calibri" w:hAnsi="Calibri" w:cs="Calibri"/>
                <w:i/>
                <w:u w:val="none"/>
              </w:rPr>
            </w:pPr>
          </w:p>
        </w:tc>
      </w:tr>
    </w:tbl>
    <w:p w:rsidR="008F17D6" w:rsidRDefault="008F17D6" w:rsidP="008F17D6">
      <w:pPr>
        <w:pStyle w:val="BodyText"/>
        <w:spacing w:before="8"/>
        <w:rPr>
          <w:rFonts w:ascii="Calibri" w:hAnsi="Calibri" w:cs="Calibri"/>
          <w:sz w:val="24"/>
          <w:u w:val="none"/>
        </w:rPr>
      </w:pPr>
    </w:p>
    <w:p w:rsidR="008F17D6" w:rsidRDefault="008F17D6" w:rsidP="008F17D6">
      <w:pPr>
        <w:pStyle w:val="NormalWeb"/>
        <w:shd w:val="clear" w:color="auto" w:fill="FFFFFF"/>
        <w:spacing w:beforeAutospacing="0" w:after="0" w:afterAutospacing="0"/>
        <w:ind w:left="-90" w:right="180"/>
        <w:rPr>
          <w:rFonts w:ascii="Calibri" w:hAnsi="Calibri" w:cs="Calibri"/>
          <w:color w:val="1B1B1B"/>
          <w:sz w:val="20"/>
          <w:szCs w:val="20"/>
        </w:rPr>
      </w:pPr>
      <w:r>
        <w:rPr>
          <w:rFonts w:ascii="Calibri" w:hAnsi="Calibri" w:cs="Calibri"/>
          <w:color w:val="1B1B1B"/>
          <w:sz w:val="20"/>
          <w:szCs w:val="20"/>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8F17D6" w:rsidRDefault="008F17D6" w:rsidP="008F17D6">
      <w:pPr>
        <w:pStyle w:val="NormalWeb"/>
        <w:shd w:val="clear" w:color="auto" w:fill="FFFFFF"/>
        <w:spacing w:beforeAutospacing="0" w:after="0" w:afterAutospacing="0"/>
        <w:ind w:left="-90" w:right="180"/>
        <w:rPr>
          <w:rFonts w:ascii="Calibri" w:hAnsi="Calibri" w:cs="Calibri"/>
          <w:color w:val="1B1B1B"/>
          <w:sz w:val="20"/>
          <w:szCs w:val="20"/>
        </w:rPr>
      </w:pPr>
      <w:r>
        <w:rPr>
          <w:rFonts w:ascii="Calibri" w:hAnsi="Calibri" w:cs="Calibri"/>
          <w:color w:val="1B1B1B"/>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8F17D6" w:rsidRDefault="008F17D6" w:rsidP="008F17D6">
      <w:pPr>
        <w:pStyle w:val="NormalWeb"/>
        <w:shd w:val="clear" w:color="auto" w:fill="FFFFFF"/>
        <w:spacing w:beforeAutospacing="0" w:after="0" w:afterAutospacing="0"/>
        <w:ind w:left="-90" w:right="180"/>
        <w:rPr>
          <w:rFonts w:ascii="Calibri" w:hAnsi="Calibri" w:cs="Calibri"/>
          <w:color w:val="1B1B1B"/>
          <w:sz w:val="20"/>
          <w:szCs w:val="20"/>
        </w:rPr>
      </w:pPr>
      <w:r>
        <w:rPr>
          <w:rFonts w:ascii="Calibri" w:hAnsi="Calibri" w:cs="Calibri"/>
          <w:color w:val="1B1B1B"/>
          <w:sz w:val="20"/>
          <w:szCs w:val="20"/>
        </w:rPr>
        <w:t>To file a program discrimination complaint, a Complainant should complete a Form AD-3027, USDA Program Discrimination Complaint Form which can be obtained online at:</w:t>
      </w:r>
      <w:r>
        <w:rPr>
          <w:rFonts w:ascii="Calibri" w:hAnsi="Calibri" w:cs="Calibri"/>
          <w:color w:val="1B1B1B"/>
          <w:shd w:val="clear" w:color="auto" w:fill="FFFFFF"/>
        </w:rPr>
        <w:t> </w:t>
      </w:r>
      <w:hyperlink r:id="rId5" w:tgtFrame="_blank" w:history="1">
        <w:r>
          <w:rPr>
            <w:rStyle w:val="Hyperlink"/>
            <w:rFonts w:ascii="Calibri" w:hAnsi="Calibri" w:cs="Calibri"/>
            <w:color w:val="2E8540"/>
            <w:sz w:val="20"/>
            <w:szCs w:val="20"/>
            <w:shd w:val="clear" w:color="auto" w:fill="FFFFFF"/>
          </w:rPr>
          <w:t>https://www.usda.gov/sites/default/files/documents/ad-3027.pdf</w:t>
        </w:r>
      </w:hyperlink>
      <w:r>
        <w:rPr>
          <w:rFonts w:ascii="Calibri" w:hAnsi="Calibri" w:cs="Calibri"/>
          <w:color w:val="1B1B1B"/>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8F17D6" w:rsidRDefault="008F17D6" w:rsidP="008F17D6">
      <w:pPr>
        <w:widowControl/>
        <w:numPr>
          <w:ilvl w:val="0"/>
          <w:numId w:val="2"/>
        </w:numPr>
        <w:shd w:val="clear" w:color="auto" w:fill="FFFFFF"/>
        <w:autoSpaceDE/>
        <w:adjustRightInd/>
        <w:spacing w:before="100" w:beforeAutospacing="1"/>
        <w:rPr>
          <w:rFonts w:ascii="Calibri" w:hAnsi="Calibri" w:cs="Calibri"/>
          <w:color w:val="1B1B1B"/>
          <w:sz w:val="20"/>
          <w:szCs w:val="20"/>
        </w:rPr>
      </w:pPr>
      <w:r>
        <w:rPr>
          <w:rStyle w:val="Strong"/>
          <w:rFonts w:ascii="Calibri" w:hAnsi="Calibri" w:cs="Calibri"/>
          <w:color w:val="1B1B1B"/>
          <w:sz w:val="20"/>
          <w:szCs w:val="20"/>
        </w:rPr>
        <w:lastRenderedPageBreak/>
        <w:t>mail:</w:t>
      </w:r>
      <w:r>
        <w:rPr>
          <w:rFonts w:ascii="Calibri" w:hAnsi="Calibri" w:cs="Calibri"/>
          <w:color w:val="1B1B1B"/>
          <w:sz w:val="20"/>
          <w:szCs w:val="20"/>
        </w:rPr>
        <w:br/>
        <w:t>U.S. Department of Agriculture</w:t>
      </w:r>
      <w:r>
        <w:rPr>
          <w:rFonts w:ascii="Calibri" w:hAnsi="Calibri" w:cs="Calibri"/>
          <w:color w:val="1B1B1B"/>
          <w:sz w:val="20"/>
          <w:szCs w:val="20"/>
        </w:rPr>
        <w:br/>
        <w:t>Office of the Assistant Secretary for Civil Rights</w:t>
      </w:r>
      <w:r>
        <w:rPr>
          <w:rFonts w:ascii="Calibri" w:hAnsi="Calibri" w:cs="Calibri"/>
          <w:color w:val="1B1B1B"/>
          <w:sz w:val="20"/>
          <w:szCs w:val="20"/>
        </w:rPr>
        <w:br/>
        <w:t>1400 Independence Avenue, SW</w:t>
      </w:r>
      <w:r>
        <w:rPr>
          <w:rFonts w:ascii="Calibri" w:hAnsi="Calibri" w:cs="Calibri"/>
          <w:color w:val="1B1B1B"/>
          <w:sz w:val="20"/>
          <w:szCs w:val="20"/>
        </w:rPr>
        <w:br/>
        <w:t>Washington, D.C. 20250-9410; or</w:t>
      </w:r>
    </w:p>
    <w:p w:rsidR="008F17D6" w:rsidRDefault="008F17D6" w:rsidP="008F17D6">
      <w:pPr>
        <w:widowControl/>
        <w:numPr>
          <w:ilvl w:val="0"/>
          <w:numId w:val="2"/>
        </w:numPr>
        <w:shd w:val="clear" w:color="auto" w:fill="FFFFFF"/>
        <w:autoSpaceDE/>
        <w:adjustRightInd/>
        <w:rPr>
          <w:rFonts w:ascii="Calibri" w:hAnsi="Calibri" w:cs="Calibri"/>
          <w:color w:val="1B1B1B"/>
          <w:sz w:val="20"/>
          <w:szCs w:val="20"/>
        </w:rPr>
      </w:pPr>
      <w:r>
        <w:rPr>
          <w:rStyle w:val="Strong"/>
          <w:rFonts w:ascii="Calibri" w:hAnsi="Calibri" w:cs="Calibri"/>
          <w:color w:val="1B1B1B"/>
          <w:sz w:val="20"/>
          <w:szCs w:val="20"/>
        </w:rPr>
        <w:t>fax:</w:t>
      </w:r>
      <w:r>
        <w:rPr>
          <w:rFonts w:ascii="Calibri" w:hAnsi="Calibri" w:cs="Calibri"/>
          <w:color w:val="1B1B1B"/>
          <w:sz w:val="20"/>
          <w:szCs w:val="20"/>
        </w:rPr>
        <w:br/>
        <w:t>(833) 256-1665 or (202) 690-7442; or</w:t>
      </w:r>
    </w:p>
    <w:p w:rsidR="008F17D6" w:rsidRDefault="008F17D6" w:rsidP="008F17D6">
      <w:pPr>
        <w:widowControl/>
        <w:numPr>
          <w:ilvl w:val="0"/>
          <w:numId w:val="2"/>
        </w:numPr>
        <w:shd w:val="clear" w:color="auto" w:fill="FFFFFF"/>
        <w:autoSpaceDE/>
        <w:adjustRightInd/>
        <w:rPr>
          <w:rFonts w:ascii="Calibri" w:hAnsi="Calibri" w:cs="Calibri"/>
          <w:color w:val="1B1B1B"/>
          <w:sz w:val="20"/>
          <w:szCs w:val="20"/>
        </w:rPr>
      </w:pPr>
      <w:r>
        <w:rPr>
          <w:rStyle w:val="Strong"/>
          <w:rFonts w:ascii="Calibri" w:hAnsi="Calibri" w:cs="Calibri"/>
          <w:color w:val="1B1B1B"/>
          <w:sz w:val="20"/>
          <w:szCs w:val="20"/>
        </w:rPr>
        <w:t>email:</w:t>
      </w:r>
      <w:r>
        <w:rPr>
          <w:rFonts w:ascii="Calibri" w:hAnsi="Calibri" w:cs="Calibri"/>
          <w:color w:val="1B1B1B"/>
          <w:sz w:val="20"/>
          <w:szCs w:val="20"/>
        </w:rPr>
        <w:br/>
      </w:r>
      <w:hyperlink r:id="rId6" w:history="1">
        <w:r>
          <w:rPr>
            <w:rStyle w:val="Hyperlink"/>
            <w:rFonts w:ascii="Calibri" w:hAnsi="Calibri" w:cs="Calibri"/>
            <w:color w:val="2E8540"/>
            <w:sz w:val="20"/>
            <w:szCs w:val="20"/>
          </w:rPr>
          <w:t>program.intake@usda.gov</w:t>
        </w:r>
      </w:hyperlink>
    </w:p>
    <w:p w:rsidR="008F17D6" w:rsidRDefault="008F17D6" w:rsidP="008F17D6">
      <w:pPr>
        <w:pStyle w:val="NormalWeb"/>
        <w:shd w:val="clear" w:color="auto" w:fill="FFFFFF"/>
        <w:ind w:left="270"/>
        <w:rPr>
          <w:rFonts w:ascii="Calibri" w:hAnsi="Calibri" w:cs="Calibri"/>
          <w:color w:val="1B1B1B"/>
          <w:sz w:val="20"/>
          <w:szCs w:val="20"/>
        </w:rPr>
      </w:pPr>
      <w:r>
        <w:rPr>
          <w:rFonts w:ascii="Calibri" w:hAnsi="Calibri" w:cs="Calibri"/>
          <w:color w:val="1B1B1B"/>
          <w:sz w:val="20"/>
          <w:szCs w:val="20"/>
        </w:rPr>
        <w:t> This institution is an equal opportunity provider.</w:t>
      </w:r>
    </w:p>
    <w:p w:rsidR="000F676B" w:rsidRDefault="000F676B"/>
    <w:sectPr w:rsidR="000F6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B2C90"/>
    <w:multiLevelType w:val="multilevel"/>
    <w:tmpl w:val="A2B454C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 w15:restartNumberingAfterBreak="0">
    <w:nsid w:val="54883960"/>
    <w:multiLevelType w:val="multilevel"/>
    <w:tmpl w:val="A2B454C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7D6"/>
    <w:rsid w:val="000F676B"/>
    <w:rsid w:val="008F1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ADD1"/>
  <w15:chartTrackingRefBased/>
  <w15:docId w15:val="{6641D28A-A596-4680-B2EB-DF15A8CBA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7D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F17D6"/>
    <w:rPr>
      <w:color w:val="0000FF"/>
      <w:u w:val="single"/>
    </w:rPr>
  </w:style>
  <w:style w:type="paragraph" w:styleId="NormalWeb">
    <w:name w:val="Normal (Web)"/>
    <w:basedOn w:val="Normal"/>
    <w:uiPriority w:val="99"/>
    <w:unhideWhenUsed/>
    <w:rsid w:val="008F17D6"/>
    <w:pPr>
      <w:widowControl/>
      <w:autoSpaceDE/>
      <w:autoSpaceDN/>
      <w:adjustRightInd/>
      <w:spacing w:before="100" w:beforeAutospacing="1" w:after="100" w:afterAutospacing="1"/>
    </w:pPr>
  </w:style>
  <w:style w:type="paragraph" w:styleId="BodyText">
    <w:name w:val="Body Text"/>
    <w:basedOn w:val="Normal"/>
    <w:link w:val="BodyTextChar"/>
    <w:uiPriority w:val="1"/>
    <w:semiHidden/>
    <w:unhideWhenUsed/>
    <w:qFormat/>
    <w:rsid w:val="008F17D6"/>
    <w:pPr>
      <w:adjustRightInd/>
    </w:pPr>
    <w:rPr>
      <w:rFonts w:ascii="Tahoma" w:eastAsia="Tahoma" w:hAnsi="Tahoma" w:cs="Tahoma"/>
      <w:sz w:val="22"/>
      <w:szCs w:val="22"/>
      <w:u w:val="single" w:color="000000"/>
    </w:rPr>
  </w:style>
  <w:style w:type="character" w:customStyle="1" w:styleId="BodyTextChar">
    <w:name w:val="Body Text Char"/>
    <w:basedOn w:val="DefaultParagraphFont"/>
    <w:link w:val="BodyText"/>
    <w:uiPriority w:val="1"/>
    <w:semiHidden/>
    <w:rsid w:val="008F17D6"/>
    <w:rPr>
      <w:rFonts w:ascii="Tahoma" w:eastAsia="Tahoma" w:hAnsi="Tahoma" w:cs="Tahoma"/>
      <w:u w:val="single" w:color="000000"/>
    </w:rPr>
  </w:style>
  <w:style w:type="paragraph" w:customStyle="1" w:styleId="Default">
    <w:name w:val="Default"/>
    <w:uiPriority w:val="99"/>
    <w:rsid w:val="008F17D6"/>
    <w:pPr>
      <w:autoSpaceDE w:val="0"/>
      <w:autoSpaceDN w:val="0"/>
      <w:adjustRightInd w:val="0"/>
      <w:spacing w:after="0" w:line="240" w:lineRule="auto"/>
    </w:pPr>
    <w:rPr>
      <w:rFonts w:ascii="Calibri" w:eastAsia="Times New Roman" w:hAnsi="Calibri" w:cs="Calibri"/>
      <w:color w:val="000000"/>
      <w:sz w:val="24"/>
      <w:szCs w:val="24"/>
    </w:rPr>
  </w:style>
  <w:style w:type="character" w:styleId="Strong">
    <w:name w:val="Strong"/>
    <w:basedOn w:val="DefaultParagraphFont"/>
    <w:uiPriority w:val="22"/>
    <w:qFormat/>
    <w:rsid w:val="008F17D6"/>
    <w:rPr>
      <w:b/>
      <w:bCs/>
    </w:rPr>
  </w:style>
  <w:style w:type="paragraph" w:styleId="BalloonText">
    <w:name w:val="Balloon Text"/>
    <w:basedOn w:val="Normal"/>
    <w:link w:val="BalloonTextChar"/>
    <w:uiPriority w:val="99"/>
    <w:semiHidden/>
    <w:unhideWhenUsed/>
    <w:rsid w:val="008F17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7D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ilto:program.intake@usda.gov/" TargetMode="External"/><Relationship Id="rId5" Type="http://schemas.openxmlformats.org/officeDocument/2006/relationships/hyperlink" Target="https://www.usda.gov/sites/default/files/documents/ad-302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Key</dc:creator>
  <cp:keywords/>
  <dc:description/>
  <cp:lastModifiedBy>Jodi Key</cp:lastModifiedBy>
  <cp:revision>1</cp:revision>
  <cp:lastPrinted>2026-06-08T15:50:00Z</cp:lastPrinted>
  <dcterms:created xsi:type="dcterms:W3CDTF">2026-06-08T15:41:00Z</dcterms:created>
  <dcterms:modified xsi:type="dcterms:W3CDTF">2026-06-08T15:50:00Z</dcterms:modified>
</cp:coreProperties>
</file>